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Which of the following scenario is an example of a pretest–posttest design?</w:t>
      </w:r>
    </w:p>
    <w:p w:rsidR="006B4760" w:rsidRPr="003A6759" w:rsidRDefault="006B4760" w:rsidP="00614466">
      <w:pPr>
        <w:pStyle w:val="ListParagraph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when students are in third grade and when they are in fifth grade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third grade boys to the known population</w:t>
      </w:r>
    </w:p>
    <w:p w:rsidR="00614466" w:rsidRPr="003A6759" w:rsidRDefault="00614466" w:rsidP="00614466">
      <w:pPr>
        <w:rPr>
          <w:rFonts w:eastAsia="Times New Roman" w:cstheme="minorHAnsi"/>
          <w:color w:val="2D3B45"/>
          <w:shd w:val="clear" w:color="auto" w:fill="FFFFFF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third-grade students and fifth-grade students matched on gender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4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boys and girls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ind w:left="108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>ANSWER:</w:t>
      </w:r>
    </w:p>
    <w:p w:rsidR="00614466" w:rsidRPr="003A6759" w:rsidRDefault="00614466" w:rsidP="00614466">
      <w:pPr>
        <w:pStyle w:val="ListParagraph"/>
        <w:ind w:left="108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Which of the following scenario is an example of a matched-pairs design?</w:t>
      </w:r>
    </w:p>
    <w:p w:rsidR="00614466" w:rsidRPr="003A6759" w:rsidRDefault="00614466" w:rsidP="00614466">
      <w:pPr>
        <w:pStyle w:val="ListParagraph"/>
        <w:rPr>
          <w:rFonts w:eastAsia="Times New Roman" w:cstheme="minorHAnsi"/>
          <w:color w:val="2D3B45"/>
          <w:shd w:val="clear" w:color="auto" w:fill="FFFFFF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  <w:color w:val="2D3B45"/>
          <w:shd w:val="clear" w:color="auto" w:fill="FFFFFF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third-grade boys to the known population</w:t>
      </w:r>
    </w:p>
    <w:p w:rsidR="00614466" w:rsidRPr="003A6759" w:rsidRDefault="00614466" w:rsidP="00614466">
      <w:pPr>
        <w:pStyle w:val="ListParagraph"/>
        <w:ind w:left="1080"/>
        <w:rPr>
          <w:rFonts w:eastAsia="Times New Roman" w:cstheme="minorHAnsi"/>
          <w:color w:val="2D3B45"/>
          <w:shd w:val="clear" w:color="auto" w:fill="FFFFFF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when are in third grade, then in fifth grade</w:t>
      </w:r>
    </w:p>
    <w:tbl>
      <w:tblPr>
        <w:tblW w:w="1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</w:tblGrid>
      <w:tr w:rsidR="00614466" w:rsidRPr="003A6759" w:rsidTr="00614466">
        <w:tc>
          <w:tcPr>
            <w:tcW w:w="180" w:type="dxa"/>
            <w:shd w:val="clear" w:color="auto" w:fill="FFFFFF"/>
            <w:hideMark/>
          </w:tcPr>
          <w:p w:rsidR="00614466" w:rsidRPr="00614466" w:rsidRDefault="00614466" w:rsidP="00614466">
            <w:pPr>
              <w:rPr>
                <w:rFonts w:eastAsia="Times New Roman" w:cstheme="minorHAnsi"/>
              </w:rPr>
            </w:pPr>
          </w:p>
        </w:tc>
      </w:tr>
    </w:tbl>
    <w:p w:rsidR="00614466" w:rsidRPr="003A6759" w:rsidRDefault="00614466" w:rsidP="00614466">
      <w:pPr>
        <w:pStyle w:val="ListParagraph"/>
        <w:rPr>
          <w:rFonts w:eastAsia="Times New Roman"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boys and girls</w:t>
      </w:r>
    </w:p>
    <w:p w:rsidR="00614466" w:rsidRPr="003A6759" w:rsidRDefault="00614466" w:rsidP="00614466">
      <w:pPr>
        <w:pStyle w:val="ListParagraph"/>
        <w:rPr>
          <w:rFonts w:eastAsia="Times New Roman"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5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comparison of the aggression scores of third-grade students and fifth-grade students matched on gender</w:t>
      </w:r>
    </w:p>
    <w:p w:rsidR="00614466" w:rsidRPr="003A6759" w:rsidRDefault="00614466" w:rsidP="00614466">
      <w:pPr>
        <w:pStyle w:val="ListParagraph"/>
        <w:rPr>
          <w:rFonts w:eastAsia="Times New Roman" w:cstheme="minorHAnsi"/>
        </w:rPr>
      </w:pPr>
    </w:p>
    <w:p w:rsidR="00614466" w:rsidRPr="003A6759" w:rsidRDefault="003A6759" w:rsidP="00614466">
      <w:pPr>
        <w:pStyle w:val="ListParagraph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>ANSWER :</w:t>
      </w:r>
    </w:p>
    <w:p w:rsidR="003A6759" w:rsidRPr="003A6759" w:rsidRDefault="003A6759" w:rsidP="00614466">
      <w:pPr>
        <w:pStyle w:val="ListParagraph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In dependent samples 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</w:rPr>
        <w:t> test, you calculate the standard deviation for the _______.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Different scores </w:t>
      </w: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Population scores </w:t>
      </w: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Average scores </w:t>
      </w:r>
    </w:p>
    <w:p w:rsidR="00614466" w:rsidRPr="003A6759" w:rsidRDefault="00614466" w:rsidP="00614466">
      <w:pPr>
        <w:pStyle w:val="ListParagraph"/>
        <w:numPr>
          <w:ilvl w:val="0"/>
          <w:numId w:val="6"/>
        </w:numPr>
        <w:rPr>
          <w:rFonts w:cstheme="minorHAnsi"/>
        </w:rPr>
      </w:pPr>
      <w:r w:rsidRPr="003A6759">
        <w:rPr>
          <w:rFonts w:cstheme="minorHAnsi"/>
        </w:rPr>
        <w:t xml:space="preserve">Sample scores </w:t>
      </w:r>
    </w:p>
    <w:p w:rsidR="00614466" w:rsidRDefault="00614466" w:rsidP="00614466">
      <w:pPr>
        <w:rPr>
          <w:rFonts w:cstheme="minorHAnsi"/>
        </w:rPr>
      </w:pPr>
    </w:p>
    <w:p w:rsidR="003A6759" w:rsidRPr="003A6759" w:rsidRDefault="003A6759" w:rsidP="00614466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With a paired-samples 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</w:rPr>
        <w:t> test, you will usually compare the sample mean for the difference score to ______.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>A. +1</w:t>
      </w: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>B. -1</w:t>
      </w: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 xml:space="preserve">C. It varies from sample to sample </w:t>
      </w:r>
    </w:p>
    <w:p w:rsidR="00614466" w:rsidRPr="003A6759" w:rsidRDefault="00614466" w:rsidP="00614466">
      <w:pPr>
        <w:ind w:firstLine="360"/>
        <w:rPr>
          <w:rFonts w:cstheme="minorHAnsi"/>
        </w:rPr>
      </w:pPr>
      <w:r w:rsidRPr="003A6759">
        <w:rPr>
          <w:rFonts w:cstheme="minorHAnsi"/>
        </w:rPr>
        <w:t xml:space="preserve">D. 0 </w:t>
      </w:r>
    </w:p>
    <w:p w:rsidR="00614466" w:rsidRPr="003A6759" w:rsidRDefault="00614466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ind w:firstLine="36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lastRenderedPageBreak/>
        <w:t xml:space="preserve">ANSWER: </w:t>
      </w:r>
    </w:p>
    <w:p w:rsidR="003A6759" w:rsidRPr="003A6759" w:rsidRDefault="003A6759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 xml:space="preserve">A nutritionist designed a new weight-loss program, and she had 15 individuals participating in the program. She weighed individuals before and after the program and calculated the difference score </w:t>
      </w:r>
      <w:proofErr w:type="spellStart"/>
      <w:r w:rsidRPr="003A6759">
        <w:rPr>
          <w:rFonts w:eastAsia="Times New Roman" w:cstheme="minorHAnsi"/>
          <w:color w:val="2D3B45"/>
          <w:shd w:val="clear" w:color="auto" w:fill="FFFFFF"/>
        </w:rPr>
        <w:t>as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X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preprogram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– </w:t>
      </w: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X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postprogram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. The ______ value would mean the weight ______ after the program.</w:t>
      </w:r>
    </w:p>
    <w:p w:rsidR="00614466" w:rsidRPr="003A6759" w:rsidRDefault="00614466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Positive; increased </w:t>
      </w: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Positive; decreased </w:t>
      </w: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Negative; decreased </w:t>
      </w:r>
    </w:p>
    <w:p w:rsidR="00614466" w:rsidRPr="003A6759" w:rsidRDefault="00614466" w:rsidP="00614466">
      <w:pPr>
        <w:pStyle w:val="ListParagraph"/>
        <w:numPr>
          <w:ilvl w:val="0"/>
          <w:numId w:val="7"/>
        </w:numPr>
        <w:rPr>
          <w:rFonts w:cstheme="minorHAnsi"/>
        </w:rPr>
      </w:pPr>
      <w:r w:rsidRPr="003A6759">
        <w:rPr>
          <w:rFonts w:cstheme="minorHAnsi"/>
        </w:rPr>
        <w:t xml:space="preserve">Negative; stayed the same </w:t>
      </w:r>
    </w:p>
    <w:p w:rsidR="00614466" w:rsidRPr="003A6759" w:rsidRDefault="00614466" w:rsidP="00614466">
      <w:pPr>
        <w:ind w:firstLine="360"/>
        <w:rPr>
          <w:rFonts w:cstheme="minorHAnsi"/>
        </w:rPr>
      </w:pPr>
    </w:p>
    <w:p w:rsidR="00614466" w:rsidRPr="003A6759" w:rsidRDefault="00614466" w:rsidP="00614466">
      <w:pPr>
        <w:ind w:firstLine="36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>ANSWER: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A research article reports results of a study using a related-samples </w:t>
      </w: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test as “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</w:rPr>
        <w:t>(38) = 2.13, </w:t>
      </w:r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p</w:t>
      </w:r>
      <w:r w:rsidRPr="003A6759">
        <w:rPr>
          <w:rFonts w:eastAsia="Times New Roman" w:cstheme="minorHAnsi"/>
          <w:color w:val="2D3B45"/>
          <w:shd w:val="clear" w:color="auto" w:fill="FFFFFF"/>
        </w:rPr>
        <w:t> = .04.” This tells you that ______.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there were 40 participants in this study</w:t>
      </w: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the result is not statistically significant</w:t>
      </w: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a one-tailed test was used</w:t>
      </w:r>
    </w:p>
    <w:p w:rsidR="00614466" w:rsidRPr="003A6759" w:rsidRDefault="00614466" w:rsidP="00614466">
      <w:pPr>
        <w:pStyle w:val="ListParagraph"/>
        <w:numPr>
          <w:ilvl w:val="0"/>
          <w:numId w:val="8"/>
        </w:numPr>
        <w:rPr>
          <w:rFonts w:eastAsia="Times New Roman" w:cstheme="minorHAnsi"/>
        </w:rPr>
      </w:pPr>
      <w:r w:rsidRPr="003A6759">
        <w:rPr>
          <w:rFonts w:eastAsia="Times New Roman" w:cstheme="minorHAnsi"/>
        </w:rPr>
        <w:t>he result is statistically significant at .05 level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 researcher studies the effect of cognitive psychotherapy on positive self-regard. The number of positive statements made about oneself is recorded for each participant during the first meeting. After 8 weekly therapy sessions, the measures are repeated for each person. The therapist predicts that cognitive psychotherapy will increase the number of positive statements. For the following data: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Before Treatment: 7, 6, 9, 5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After Treatment: 10,12,7,17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Style w:val="Strong"/>
          <w:rFonts w:asciiTheme="minorHAnsi" w:hAnsiTheme="minorHAnsi" w:cstheme="minorHAnsi"/>
          <w:color w:val="2D3B45"/>
        </w:rPr>
        <w:t>What is the null hypothesis for the study?</w:t>
      </w:r>
      <w:r w:rsidRPr="003A6759">
        <w:rPr>
          <w:rFonts w:asciiTheme="minorHAnsi" w:hAnsiTheme="minorHAnsi" w:cstheme="minorHAnsi"/>
          <w:color w:val="2D3B45"/>
        </w:rPr>
        <w:t> 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Cognitive psychotherapy will affect an increase in number positive statement. 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Cognitive psychotherapy will not increase positive self-regard. 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Positive self-regard will increase the frequency of visit to the cognitive psychotherapist</w:t>
      </w:r>
    </w:p>
    <w:p w:rsidR="00614466" w:rsidRPr="003A6759" w:rsidRDefault="00614466" w:rsidP="00614466">
      <w:pPr>
        <w:pStyle w:val="ListParagraph"/>
        <w:numPr>
          <w:ilvl w:val="0"/>
          <w:numId w:val="9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Cognitive psychotherapy will increase positive self-regard. 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rPr>
          <w:rFonts w:cstheme="minorHAnsi"/>
        </w:rPr>
      </w:pPr>
    </w:p>
    <w:p w:rsidR="00614466" w:rsidRPr="003A6759" w:rsidRDefault="00614466" w:rsidP="0061446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lastRenderedPageBreak/>
        <w:t>A researcher studies the effect of cognitive psychotherapy on positive self-regard. The number of positive statements made about oneself is recorded for each participant during the first meeting. After 8 weekly therapy sessions, the measures are repeated for each person. The therapist predicts that cognitive psychotherapy will increase the number of positive statements. For the following data: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Before Treatment: 7, 6, 9, 5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After Treatment: 10,12,7,17</w:t>
      </w:r>
    </w:p>
    <w:p w:rsidR="00614466" w:rsidRPr="003A6759" w:rsidRDefault="00614466" w:rsidP="00614466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Style w:val="Strong"/>
          <w:rFonts w:asciiTheme="minorHAnsi" w:hAnsiTheme="minorHAnsi" w:cstheme="minorHAnsi"/>
          <w:color w:val="2D3B45"/>
        </w:rPr>
        <w:t>What is the </w:t>
      </w:r>
      <w:r w:rsidRPr="003A6759">
        <w:rPr>
          <w:rStyle w:val="Strong"/>
          <w:rFonts w:asciiTheme="minorHAnsi" w:hAnsiTheme="minorHAnsi" w:cstheme="minorHAnsi"/>
          <w:i/>
          <w:iCs/>
          <w:color w:val="2D3B45"/>
        </w:rPr>
        <w:t>t</w:t>
      </w:r>
      <w:r w:rsidRPr="003A6759">
        <w:rPr>
          <w:rStyle w:val="Strong"/>
          <w:rFonts w:asciiTheme="minorHAnsi" w:hAnsiTheme="minorHAnsi" w:cstheme="minorHAnsi"/>
          <w:color w:val="2D3B45"/>
        </w:rPr>
        <w:t> score for this sample?</w:t>
      </w:r>
    </w:p>
    <w:p w:rsidR="003A6759" w:rsidRPr="003A6759" w:rsidRDefault="003A6759" w:rsidP="003A6759">
      <w:pPr>
        <w:pStyle w:val="ListParagraph"/>
        <w:numPr>
          <w:ilvl w:val="0"/>
          <w:numId w:val="10"/>
        </w:numPr>
        <w:rPr>
          <w:rFonts w:cstheme="minorHAnsi"/>
        </w:rPr>
      </w:pPr>
      <w:r w:rsidRPr="003A6759">
        <w:rPr>
          <w:rFonts w:cstheme="minorHAnsi"/>
        </w:rPr>
        <w:t>2.93</w:t>
      </w:r>
    </w:p>
    <w:p w:rsidR="003A6759" w:rsidRPr="003A6759" w:rsidRDefault="003A6759" w:rsidP="003A6759">
      <w:pPr>
        <w:ind w:firstLine="360"/>
        <w:rPr>
          <w:rFonts w:cstheme="minorHAnsi"/>
        </w:rPr>
      </w:pPr>
      <w:r w:rsidRPr="003A6759">
        <w:rPr>
          <w:rFonts w:cstheme="minorHAnsi"/>
        </w:rPr>
        <w:t xml:space="preserve">B. It cannot be determined without knowing the population mean </w:t>
      </w:r>
    </w:p>
    <w:p w:rsidR="003A6759" w:rsidRPr="003A6759" w:rsidRDefault="003A6759" w:rsidP="003A6759">
      <w:pPr>
        <w:ind w:firstLine="360"/>
        <w:rPr>
          <w:rFonts w:cstheme="minorHAnsi"/>
        </w:rPr>
      </w:pPr>
      <w:r w:rsidRPr="003A6759">
        <w:rPr>
          <w:rFonts w:cstheme="minorHAnsi"/>
        </w:rPr>
        <w:t>C. -1.30</w:t>
      </w:r>
    </w:p>
    <w:p w:rsidR="003A6759" w:rsidRPr="003A6759" w:rsidRDefault="003A6759" w:rsidP="003A6759">
      <w:pPr>
        <w:ind w:firstLine="360"/>
        <w:rPr>
          <w:rFonts w:cstheme="minorHAnsi"/>
        </w:rPr>
      </w:pPr>
      <w:r w:rsidRPr="003A6759">
        <w:rPr>
          <w:rFonts w:cstheme="minorHAnsi"/>
        </w:rPr>
        <w:t>D. -2.84</w:t>
      </w:r>
    </w:p>
    <w:p w:rsidR="003A6759" w:rsidRDefault="003A6759" w:rsidP="003A6759">
      <w:pPr>
        <w:ind w:firstLine="360"/>
        <w:rPr>
          <w:rFonts w:cstheme="minorHAnsi"/>
        </w:rPr>
      </w:pPr>
    </w:p>
    <w:p w:rsidR="003A6759" w:rsidRPr="003A6759" w:rsidRDefault="003A6759" w:rsidP="003A6759">
      <w:pPr>
        <w:ind w:firstLine="360"/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3A6759" w:rsidRPr="003A6759" w:rsidRDefault="003A6759" w:rsidP="003A6759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 researcher studies the effect of cognitive psychotherapy on positive self-regard. The number of positive statements made about oneself is recorded for each participant during the first meeting. After 8 weekly therapy sessions, the measures are repeated for each person. The therapist predicts that cognitive psychotherapy will increase the number of positive statements. For the following data:</w:t>
      </w:r>
    </w:p>
    <w:p w:rsidR="003A6759" w:rsidRPr="003A6759" w:rsidRDefault="003A6759" w:rsidP="003A6759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Before Treatment: 7, 6, 9, 5</w:t>
      </w:r>
    </w:p>
    <w:p w:rsidR="003A6759" w:rsidRPr="003A6759" w:rsidRDefault="003A6759" w:rsidP="003A6759">
      <w:pPr>
        <w:pStyle w:val="NormalWeb"/>
        <w:shd w:val="clear" w:color="auto" w:fill="FFFFFF"/>
        <w:spacing w:before="180" w:beforeAutospacing="0" w:after="180" w:afterAutospacing="0"/>
        <w:ind w:firstLine="360"/>
        <w:rPr>
          <w:rFonts w:asciiTheme="minorHAnsi" w:hAnsiTheme="minorHAnsi" w:cstheme="minorHAnsi"/>
          <w:color w:val="2D3B45"/>
        </w:rPr>
      </w:pPr>
      <w:r w:rsidRPr="003A6759">
        <w:rPr>
          <w:rFonts w:asciiTheme="minorHAnsi" w:hAnsiTheme="minorHAnsi" w:cstheme="minorHAnsi"/>
          <w:color w:val="2D3B45"/>
        </w:rPr>
        <w:t>After Treatment: 10,12,7,17</w:t>
      </w:r>
    </w:p>
    <w:p w:rsidR="003A6759" w:rsidRPr="003A6759" w:rsidRDefault="003A6759" w:rsidP="003A6759">
      <w:pPr>
        <w:pStyle w:val="NormalWeb"/>
        <w:shd w:val="clear" w:color="auto" w:fill="FFFFFF"/>
        <w:spacing w:before="180" w:beforeAutospacing="0" w:after="180" w:afterAutospacing="0"/>
        <w:ind w:left="360"/>
        <w:rPr>
          <w:rFonts w:asciiTheme="minorHAnsi" w:hAnsiTheme="minorHAnsi" w:cstheme="minorHAnsi"/>
          <w:color w:val="2D3B45"/>
        </w:rPr>
      </w:pPr>
      <w:r w:rsidRPr="003A6759">
        <w:rPr>
          <w:rStyle w:val="Strong"/>
          <w:rFonts w:asciiTheme="minorHAnsi" w:hAnsiTheme="minorHAnsi" w:cstheme="minorHAnsi"/>
          <w:color w:val="2D3B45"/>
        </w:rPr>
        <w:t>What is the critical </w:t>
      </w:r>
      <w:proofErr w:type="spellStart"/>
      <w:r w:rsidRPr="003A6759">
        <w:rPr>
          <w:rStyle w:val="Strong"/>
          <w:rFonts w:asciiTheme="minorHAnsi" w:hAnsiTheme="minorHAnsi" w:cstheme="minorHAnsi"/>
          <w:i/>
          <w:iCs/>
          <w:color w:val="2D3B45"/>
        </w:rPr>
        <w:t>t</w:t>
      </w:r>
      <w:proofErr w:type="spellEnd"/>
      <w:r w:rsidRPr="003A6759">
        <w:rPr>
          <w:rStyle w:val="Strong"/>
          <w:rFonts w:asciiTheme="minorHAnsi" w:hAnsiTheme="minorHAnsi" w:cstheme="minorHAnsi"/>
          <w:color w:val="2D3B45"/>
        </w:rPr>
        <w:t> score for this sample assuming that it is a one-tailed test with .05α level?</w:t>
      </w: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0"/>
      </w:tblGrid>
      <w:tr w:rsidR="003A6759" w:rsidRPr="003A6759" w:rsidTr="003A6759"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A6759" w:rsidRPr="003A6759" w:rsidRDefault="003A6759" w:rsidP="003A6759">
            <w:pPr>
              <w:pStyle w:val="ListParagraph"/>
              <w:numPr>
                <w:ilvl w:val="0"/>
                <w:numId w:val="11"/>
              </w:numPr>
              <w:rPr>
                <w:rFonts w:eastAsia="Times New Roman" w:cstheme="minorHAnsi"/>
              </w:rPr>
            </w:pPr>
            <w:proofErr w:type="spellStart"/>
            <w:r w:rsidRPr="003A6759">
              <w:rPr>
                <w:rFonts w:eastAsia="Times New Roman" w:cstheme="minorHAnsi"/>
                <w:i/>
                <w:iCs/>
              </w:rPr>
              <w:t>t</w:t>
            </w:r>
            <w:r w:rsidRPr="003A6759">
              <w:rPr>
                <w:rFonts w:eastAsia="Times New Roman" w:cstheme="minorHAnsi"/>
                <w:vertAlign w:val="subscript"/>
              </w:rPr>
              <w:t>crit</w:t>
            </w:r>
            <w:proofErr w:type="spellEnd"/>
            <w:r w:rsidRPr="003A6759">
              <w:rPr>
                <w:rFonts w:eastAsia="Times New Roman" w:cstheme="minorHAnsi"/>
              </w:rPr>
              <w:t> = 2.045</w:t>
            </w:r>
          </w:p>
        </w:tc>
      </w:tr>
    </w:tbl>
    <w:p w:rsidR="003A6759" w:rsidRPr="003A6759" w:rsidRDefault="003A6759" w:rsidP="003A6759">
      <w:pPr>
        <w:pStyle w:val="ListParagraph"/>
        <w:numPr>
          <w:ilvl w:val="0"/>
          <w:numId w:val="11"/>
        </w:numPr>
        <w:rPr>
          <w:rFonts w:eastAsia="Times New Roman" w:cstheme="minorHAnsi"/>
        </w:rPr>
      </w:pP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crit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= 1.645</w:t>
      </w:r>
    </w:p>
    <w:p w:rsidR="003A6759" w:rsidRPr="003A6759" w:rsidRDefault="003A6759" w:rsidP="003A6759">
      <w:pPr>
        <w:pStyle w:val="ListParagraph"/>
        <w:numPr>
          <w:ilvl w:val="0"/>
          <w:numId w:val="11"/>
        </w:numPr>
        <w:rPr>
          <w:rFonts w:eastAsia="Times New Roman" w:cstheme="minorHAnsi"/>
        </w:rPr>
      </w:pP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crit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= 2.353</w:t>
      </w:r>
    </w:p>
    <w:p w:rsidR="003A6759" w:rsidRPr="003A6759" w:rsidRDefault="003A6759" w:rsidP="003A6759">
      <w:pPr>
        <w:pStyle w:val="ListParagraph"/>
        <w:numPr>
          <w:ilvl w:val="0"/>
          <w:numId w:val="11"/>
        </w:numPr>
        <w:rPr>
          <w:rFonts w:eastAsia="Times New Roman" w:cstheme="minorHAnsi"/>
        </w:rPr>
      </w:pPr>
      <w:proofErr w:type="spellStart"/>
      <w:r w:rsidRPr="003A6759">
        <w:rPr>
          <w:rFonts w:eastAsia="Times New Roman" w:cstheme="minorHAnsi"/>
          <w:i/>
          <w:iCs/>
          <w:color w:val="2D3B45"/>
          <w:shd w:val="clear" w:color="auto" w:fill="FFFFFF"/>
        </w:rPr>
        <w:t>t</w:t>
      </w:r>
      <w:r w:rsidRPr="003A6759">
        <w:rPr>
          <w:rFonts w:eastAsia="Times New Roman" w:cstheme="minorHAnsi"/>
          <w:color w:val="2D3B45"/>
          <w:shd w:val="clear" w:color="auto" w:fill="FFFFFF"/>
          <w:vertAlign w:val="subscript"/>
        </w:rPr>
        <w:t>crit</w:t>
      </w:r>
      <w:proofErr w:type="spellEnd"/>
      <w:r w:rsidRPr="003A6759">
        <w:rPr>
          <w:rFonts w:eastAsia="Times New Roman" w:cstheme="minorHAnsi"/>
          <w:color w:val="2D3B45"/>
          <w:shd w:val="clear" w:color="auto" w:fill="FFFFFF"/>
        </w:rPr>
        <w:t> = 1.960</w:t>
      </w:r>
    </w:p>
    <w:p w:rsidR="003A6759" w:rsidRPr="003A6759" w:rsidRDefault="003A6759" w:rsidP="003A6759">
      <w:pPr>
        <w:rPr>
          <w:rFonts w:cstheme="minorHAnsi"/>
        </w:rPr>
      </w:pPr>
    </w:p>
    <w:p w:rsidR="003A6759" w:rsidRPr="003A6759" w:rsidRDefault="003A6759" w:rsidP="003A6759">
      <w:pPr>
        <w:rPr>
          <w:rFonts w:cstheme="minorHAnsi"/>
          <w:color w:val="FF0000"/>
        </w:rPr>
      </w:pPr>
      <w:r w:rsidRPr="003A6759">
        <w:rPr>
          <w:rFonts w:cstheme="minorHAnsi"/>
          <w:color w:val="FF0000"/>
        </w:rPr>
        <w:t xml:space="preserve">ANSWER: </w:t>
      </w:r>
    </w:p>
    <w:p w:rsidR="003A6759" w:rsidRPr="003A6759" w:rsidRDefault="003A6759" w:rsidP="003A6759">
      <w:pPr>
        <w:rPr>
          <w:rFonts w:cstheme="minorHAnsi"/>
        </w:rPr>
      </w:pPr>
    </w:p>
    <w:p w:rsidR="003A6759" w:rsidRPr="003A6759" w:rsidRDefault="003A6759" w:rsidP="003A6759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2D3B45"/>
        </w:rPr>
      </w:pPr>
      <w:r w:rsidRPr="003A6759">
        <w:rPr>
          <w:rFonts w:eastAsia="Times New Roman" w:cstheme="minorHAnsi"/>
          <w:color w:val="2D3B45"/>
        </w:rPr>
        <w:t>What is the appropriate conclusion from this study?</w:t>
      </w:r>
    </w:p>
    <w:p w:rsidR="003A6759" w:rsidRPr="003A6759" w:rsidRDefault="003A6759" w:rsidP="003A6759">
      <w:pPr>
        <w:rPr>
          <w:rFonts w:eastAsia="Times New Roman" w:cstheme="minorHAnsi"/>
        </w:rPr>
      </w:pPr>
    </w:p>
    <w:p w:rsidR="003A6759" w:rsidRPr="003A6759" w:rsidRDefault="003A6759" w:rsidP="003A6759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A6759">
        <w:rPr>
          <w:rFonts w:eastAsia="Times New Roman" w:cstheme="minorHAnsi"/>
          <w:color w:val="2D3B45"/>
          <w:shd w:val="clear" w:color="auto" w:fill="FFFFFF"/>
        </w:rPr>
        <w:t>reject alternative hypothesis</w:t>
      </w: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0"/>
      </w:tblGrid>
      <w:tr w:rsidR="003A6759" w:rsidRPr="003A6759" w:rsidTr="003A6759"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A6759" w:rsidRPr="003A6759" w:rsidRDefault="003A6759" w:rsidP="003A6759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</w:rPr>
            </w:pPr>
            <w:r w:rsidRPr="003A6759">
              <w:rPr>
                <w:rFonts w:eastAsia="Times New Roman" w:cstheme="minorHAnsi"/>
              </w:rPr>
              <w:t>reject null hypothesis</w:t>
            </w:r>
          </w:p>
        </w:tc>
      </w:tr>
      <w:tr w:rsidR="003A6759" w:rsidRPr="003A6759" w:rsidTr="003A6759"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A6759" w:rsidRPr="003A6759" w:rsidRDefault="003A6759" w:rsidP="003A6759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</w:rPr>
            </w:pPr>
            <w:r w:rsidRPr="003A6759">
              <w:rPr>
                <w:rFonts w:eastAsia="Times New Roman" w:cstheme="minorHAnsi"/>
              </w:rPr>
              <w:t>fail to reject null hypothesis</w:t>
            </w:r>
          </w:p>
        </w:tc>
      </w:tr>
    </w:tbl>
    <w:p w:rsidR="003A6759" w:rsidRPr="003A6759" w:rsidRDefault="003A6759" w:rsidP="003A6759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A6759">
        <w:rPr>
          <w:rFonts w:eastAsia="Times New Roman" w:cstheme="minorHAnsi"/>
        </w:rPr>
        <w:t xml:space="preserve">Retain the alternative hypothesis </w:t>
      </w:r>
    </w:p>
    <w:p w:rsidR="003A6759" w:rsidRPr="003A6759" w:rsidRDefault="003A6759" w:rsidP="003A6759">
      <w:pPr>
        <w:rPr>
          <w:rFonts w:eastAsia="Times New Roman" w:cstheme="minorHAnsi"/>
        </w:rPr>
      </w:pPr>
    </w:p>
    <w:p w:rsidR="003A6759" w:rsidRPr="003A6759" w:rsidRDefault="003A6759" w:rsidP="003A6759">
      <w:pPr>
        <w:rPr>
          <w:rFonts w:eastAsia="Times New Roman" w:cstheme="minorHAnsi"/>
          <w:color w:val="FF0000"/>
        </w:rPr>
      </w:pPr>
      <w:bookmarkStart w:id="0" w:name="_GoBack"/>
      <w:r w:rsidRPr="003A6759">
        <w:rPr>
          <w:rFonts w:eastAsia="Times New Roman" w:cstheme="minorHAnsi"/>
          <w:color w:val="FF0000"/>
        </w:rPr>
        <w:t xml:space="preserve">ANSWER: </w:t>
      </w:r>
    </w:p>
    <w:bookmarkEnd w:id="0"/>
    <w:p w:rsidR="003A6759" w:rsidRPr="003A6759" w:rsidRDefault="003A6759" w:rsidP="003A6759">
      <w:pPr>
        <w:rPr>
          <w:rFonts w:cstheme="minorHAnsi"/>
        </w:rPr>
      </w:pPr>
    </w:p>
    <w:sectPr w:rsidR="003A6759" w:rsidRPr="003A6759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E3575"/>
    <w:multiLevelType w:val="hybridMultilevel"/>
    <w:tmpl w:val="DACEB618"/>
    <w:lvl w:ilvl="0" w:tplc="44D624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B09A6"/>
    <w:multiLevelType w:val="hybridMultilevel"/>
    <w:tmpl w:val="EEFE501A"/>
    <w:lvl w:ilvl="0" w:tplc="08C6EAE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5227A"/>
    <w:multiLevelType w:val="hybridMultilevel"/>
    <w:tmpl w:val="330EE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B2D8F"/>
    <w:multiLevelType w:val="hybridMultilevel"/>
    <w:tmpl w:val="52145E42"/>
    <w:lvl w:ilvl="0" w:tplc="8F065B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AD3F78"/>
    <w:multiLevelType w:val="hybridMultilevel"/>
    <w:tmpl w:val="D0701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C0112"/>
    <w:multiLevelType w:val="hybridMultilevel"/>
    <w:tmpl w:val="40B012E2"/>
    <w:lvl w:ilvl="0" w:tplc="5712D0E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C54CF"/>
    <w:multiLevelType w:val="hybridMultilevel"/>
    <w:tmpl w:val="C8609A8A"/>
    <w:lvl w:ilvl="0" w:tplc="4802DD0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30F17"/>
    <w:multiLevelType w:val="hybridMultilevel"/>
    <w:tmpl w:val="66DA21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B2DBF"/>
    <w:multiLevelType w:val="hybridMultilevel"/>
    <w:tmpl w:val="5D1A3FF6"/>
    <w:lvl w:ilvl="0" w:tplc="C2A003F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42E14"/>
    <w:multiLevelType w:val="hybridMultilevel"/>
    <w:tmpl w:val="21484954"/>
    <w:lvl w:ilvl="0" w:tplc="224AE0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CA275B"/>
    <w:multiLevelType w:val="hybridMultilevel"/>
    <w:tmpl w:val="B25AA484"/>
    <w:lvl w:ilvl="0" w:tplc="E8A0ED7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95C89"/>
    <w:multiLevelType w:val="hybridMultilevel"/>
    <w:tmpl w:val="50F2D5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5"/>
  </w:num>
  <w:num w:numId="9">
    <w:abstractNumId w:val="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66"/>
    <w:rsid w:val="003A6759"/>
    <w:rsid w:val="00614466"/>
    <w:rsid w:val="006B4760"/>
    <w:rsid w:val="00B3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78C6B"/>
  <w15:chartTrackingRefBased/>
  <w15:docId w15:val="{DC8147C4-19CD-4444-B68F-108A322E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446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14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274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920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4708">
                  <w:marLeft w:val="450"/>
                  <w:marRight w:val="450"/>
                  <w:marTop w:val="168"/>
                  <w:marBottom w:val="45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7546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9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33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429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68634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Resendez</dc:creator>
  <cp:keywords/>
  <dc:description/>
  <cp:lastModifiedBy>Alyssa Resendez</cp:lastModifiedBy>
  <cp:revision>1</cp:revision>
  <dcterms:created xsi:type="dcterms:W3CDTF">2018-10-27T20:33:00Z</dcterms:created>
  <dcterms:modified xsi:type="dcterms:W3CDTF">2018-10-27T20:53:00Z</dcterms:modified>
</cp:coreProperties>
</file>